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Вид и </w:t>
            </w:r>
            <w:proofErr w:type="spellStart"/>
            <w:r w:rsidRPr="00081FE6">
              <w:rPr>
                <w:b/>
                <w:bCs/>
                <w:sz w:val="22"/>
                <w:szCs w:val="22"/>
                <w:lang w:eastAsia="en-US"/>
              </w:rPr>
              <w:t>к-во</w:t>
            </w:r>
            <w:proofErr w:type="spellEnd"/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Default="00830855" w:rsidP="0045442E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Декларация-</w:t>
            </w:r>
            <w:r w:rsidRPr="00C679ED">
              <w:rPr>
                <w:iCs/>
                <w:sz w:val="22"/>
                <w:szCs w:val="22"/>
                <w:lang w:eastAsia="en-US"/>
              </w:rPr>
              <w:t xml:space="preserve">Списък на </w:t>
            </w:r>
            <w:r>
              <w:rPr>
                <w:iCs/>
                <w:sz w:val="22"/>
                <w:szCs w:val="22"/>
                <w:lang w:eastAsia="en-US"/>
              </w:rPr>
              <w:t>доставките изпълнени през последните три години, считано от датата на подаване на офертата</w:t>
            </w:r>
            <w:r w:rsidRPr="00C679ED">
              <w:rPr>
                <w:iCs/>
                <w:sz w:val="22"/>
                <w:szCs w:val="22"/>
                <w:lang w:eastAsia="en-US"/>
              </w:rPr>
              <w:t>.</w:t>
            </w:r>
          </w:p>
          <w:p w:rsidR="00830855" w:rsidRDefault="00830855" w:rsidP="0045442E">
            <w:pPr>
              <w:jc w:val="both"/>
              <w:rPr>
                <w:iCs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iCs/>
                <w:sz w:val="22"/>
                <w:szCs w:val="22"/>
              </w:rPr>
              <w:t>Декларация, че участника прилага система за управление на качеството</w:t>
            </w:r>
            <w:r w:rsidRPr="009E7E2B">
              <w:rPr>
                <w:iCs/>
                <w:sz w:val="22"/>
                <w:szCs w:val="22"/>
              </w:rPr>
              <w:t>.</w:t>
            </w:r>
          </w:p>
          <w:p w:rsidR="00830855" w:rsidRPr="00081FE6" w:rsidRDefault="00830855" w:rsidP="0045442E">
            <w:pPr>
              <w:jc w:val="both"/>
            </w:pPr>
            <w:r>
              <w:rPr>
                <w:iCs/>
                <w:sz w:val="22"/>
                <w:szCs w:val="22"/>
              </w:rPr>
              <w:t xml:space="preserve">3. </w:t>
            </w:r>
            <w:r w:rsidRPr="00375472">
              <w:rPr>
                <w:rFonts w:eastAsia="Calibri" w:cs="Calibri"/>
                <w:iCs/>
                <w:sz w:val="22"/>
                <w:szCs w:val="22"/>
              </w:rPr>
              <w:t xml:space="preserve">Декларация за </w:t>
            </w:r>
            <w:r w:rsidRPr="00375472">
              <w:rPr>
                <w:rFonts w:eastAsia="SimSun"/>
                <w:sz w:val="22"/>
                <w:szCs w:val="22"/>
              </w:rPr>
              <w:t>инструментите, съоръженията и техническото оборудване, които ще бъдат използвани за изпълнение на поръчката.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830855"/>
    <w:rsid w:val="00D106E4"/>
    <w:rsid w:val="00EA7CFF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IT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2017-11-30T14:58:00Z</dcterms:created>
  <dcterms:modified xsi:type="dcterms:W3CDTF">2018-01-08T12:19:00Z</dcterms:modified>
</cp:coreProperties>
</file>